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C1" w:rsidRPr="00586AC1" w:rsidRDefault="00586AC1" w:rsidP="00586AC1">
      <w:pPr>
        <w:spacing w:line="240" w:lineRule="auto"/>
        <w:rPr>
          <w:rFonts w:ascii="Georgia" w:eastAsia="Times New Roman" w:hAnsi="Georgia" w:cs="Times New Roman"/>
          <w:b/>
          <w:sz w:val="40"/>
          <w:szCs w:val="40"/>
          <w:lang w:eastAsia="ru-RU"/>
        </w:rPr>
      </w:pPr>
      <w:r w:rsidRPr="00586AC1">
        <w:rPr>
          <w:rFonts w:ascii="Georgia" w:eastAsia="Times New Roman" w:hAnsi="Georgia" w:cs="Times New Roman"/>
          <w:b/>
          <w:sz w:val="40"/>
          <w:szCs w:val="40"/>
          <w:lang w:eastAsia="ru-RU"/>
        </w:rPr>
        <w:t xml:space="preserve">  </w:t>
      </w:r>
      <w:r>
        <w:rPr>
          <w:rFonts w:ascii="Georgia" w:eastAsia="Times New Roman" w:hAnsi="Georgia" w:cs="Times New Roman"/>
          <w:b/>
          <w:sz w:val="40"/>
          <w:szCs w:val="40"/>
          <w:lang w:eastAsia="ru-RU"/>
        </w:rPr>
        <w:t xml:space="preserve">             </w:t>
      </w:r>
      <w:r w:rsidRPr="00586AC1">
        <w:rPr>
          <w:rFonts w:ascii="Georgia" w:eastAsia="Times New Roman" w:hAnsi="Georgia" w:cs="Times New Roman"/>
          <w:b/>
          <w:sz w:val="40"/>
          <w:szCs w:val="40"/>
          <w:lang w:eastAsia="ru-RU"/>
        </w:rPr>
        <w:t xml:space="preserve"> ВНИМАНИЮ РОДИТЕЛЕЙ! </w:t>
      </w:r>
    </w:p>
    <w:p w:rsidR="00586AC1" w:rsidRPr="00586AC1" w:rsidRDefault="00586AC1" w:rsidP="00586AC1">
      <w:pPr>
        <w:spacing w:line="240" w:lineRule="auto"/>
        <w:jc w:val="center"/>
        <w:rPr>
          <w:rFonts w:ascii="Times New Roman" w:eastAsia="Times New Roman" w:hAnsi="Times New Roman" w:cs="Times New Roman"/>
          <w:sz w:val="24"/>
          <w:szCs w:val="24"/>
          <w:lang w:eastAsia="ru-RU"/>
        </w:rPr>
      </w:pPr>
      <w:r w:rsidRPr="00586AC1">
        <w:rPr>
          <w:rFonts w:ascii="Georgia" w:eastAsia="Times New Roman" w:hAnsi="Georgia" w:cs="Times New Roman"/>
          <w:b/>
          <w:bCs/>
          <w:color w:val="FF0000"/>
          <w:sz w:val="42"/>
          <w:szCs w:val="42"/>
          <w:lang w:eastAsia="ru-RU"/>
        </w:rPr>
        <w:t>Детский телефон доверия</w:t>
      </w:r>
    </w:p>
    <w:p w:rsidR="00586AC1" w:rsidRPr="00586AC1" w:rsidRDefault="00586AC1" w:rsidP="00586AC1">
      <w:pPr>
        <w:spacing w:line="240" w:lineRule="auto"/>
        <w:jc w:val="center"/>
        <w:rPr>
          <w:rFonts w:ascii="Times New Roman" w:eastAsia="Times New Roman" w:hAnsi="Times New Roman" w:cs="Times New Roman"/>
          <w:sz w:val="24"/>
          <w:szCs w:val="24"/>
          <w:lang w:eastAsia="ru-RU"/>
        </w:rPr>
      </w:pPr>
      <w:r w:rsidRPr="00586AC1">
        <w:rPr>
          <w:rFonts w:ascii="Georgia" w:eastAsia="Times New Roman" w:hAnsi="Georgia" w:cs="Times New Roman"/>
          <w:b/>
          <w:bCs/>
          <w:sz w:val="26"/>
          <w:szCs w:val="26"/>
          <w:lang w:eastAsia="ru-RU"/>
        </w:rPr>
        <w:t>для детей, подростков и их родителей</w:t>
      </w:r>
      <w:r w:rsidRPr="00586AC1">
        <w:rPr>
          <w:rFonts w:ascii="Georgia" w:eastAsia="Times New Roman" w:hAnsi="Georgia" w:cs="Times New Roman"/>
          <w:sz w:val="26"/>
          <w:szCs w:val="26"/>
          <w:lang w:eastAsia="ru-RU"/>
        </w:rPr>
        <w:t>:</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sz w:val="26"/>
          <w:szCs w:val="26"/>
          <w:lang w:eastAsia="ru-RU"/>
        </w:rPr>
        <w:t>Экстренная консультативно-психологическая помощь по телефону доверия с единым общероссийским номером (звонки для абонентов всей области бесплатные)</w:t>
      </w:r>
    </w:p>
    <w:p w:rsidR="00586AC1" w:rsidRPr="00586AC1" w:rsidRDefault="00586AC1" w:rsidP="00586AC1">
      <w:pPr>
        <w:spacing w:line="240" w:lineRule="auto"/>
        <w:jc w:val="center"/>
        <w:rPr>
          <w:rFonts w:ascii="Times New Roman" w:eastAsia="Times New Roman" w:hAnsi="Times New Roman" w:cs="Times New Roman"/>
          <w:sz w:val="24"/>
          <w:szCs w:val="24"/>
          <w:lang w:eastAsia="ru-RU"/>
        </w:rPr>
      </w:pPr>
      <w:r w:rsidRPr="00586AC1">
        <w:rPr>
          <w:rFonts w:ascii="Georgia" w:eastAsia="Times New Roman" w:hAnsi="Georgia" w:cs="Times New Roman"/>
          <w:b/>
          <w:bCs/>
          <w:color w:val="0033CC"/>
          <w:sz w:val="32"/>
          <w:szCs w:val="32"/>
          <w:lang w:eastAsia="ru-RU"/>
        </w:rPr>
        <w:t>8-800-2000-122</w:t>
      </w:r>
    </w:p>
    <w:p w:rsidR="00586AC1" w:rsidRPr="00586AC1" w:rsidRDefault="00586AC1" w:rsidP="00586AC1">
      <w:pPr>
        <w:numPr>
          <w:ilvl w:val="0"/>
          <w:numId w:val="3"/>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444444"/>
          <w:sz w:val="28"/>
          <w:szCs w:val="28"/>
          <w:lang w:eastAsia="ru-RU"/>
        </w:rPr>
        <w:t>на сайте www.detionline.com</w:t>
      </w:r>
    </w:p>
    <w:p w:rsidR="00586AC1" w:rsidRPr="00586AC1" w:rsidRDefault="00586AC1" w:rsidP="00586AC1">
      <w:pPr>
        <w:numPr>
          <w:ilvl w:val="0"/>
          <w:numId w:val="3"/>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444444"/>
          <w:sz w:val="28"/>
          <w:szCs w:val="28"/>
          <w:lang w:eastAsia="ru-RU"/>
        </w:rPr>
        <w:t>по электронной почте </w:t>
      </w:r>
      <w:hyperlink r:id="rId5" w:history="1">
        <w:r w:rsidRPr="00586AC1">
          <w:rPr>
            <w:rFonts w:ascii="Georgia" w:eastAsia="Times New Roman" w:hAnsi="Georgia" w:cs="Times New Roman"/>
            <w:color w:val="0096FF"/>
            <w:sz w:val="28"/>
            <w:lang w:eastAsia="ru-RU"/>
          </w:rPr>
          <w:t xml:space="preserve">helpline@detionline.com  </w:t>
        </w:r>
      </w:hyperlink>
    </w:p>
    <w:p w:rsidR="00586AC1" w:rsidRPr="00586AC1" w:rsidRDefault="00586AC1" w:rsidP="00586AC1">
      <w:pPr>
        <w:spacing w:line="240" w:lineRule="auto"/>
        <w:rPr>
          <w:rFonts w:ascii="Georgia" w:eastAsia="Times New Roman" w:hAnsi="Georgia" w:cs="Times New Roman"/>
          <w:b/>
          <w:sz w:val="26"/>
          <w:szCs w:val="26"/>
          <w:lang w:eastAsia="ru-RU"/>
        </w:rPr>
      </w:pP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sz w:val="26"/>
          <w:szCs w:val="26"/>
          <w:lang w:eastAsia="ru-RU"/>
        </w:rPr>
        <w:t>Всем людям время от времени нужна помощь. Стать отличными советчиками могут родители, друзья, родственники. Но иногда и этого бывает недостаточно. Поэтому существуют специальные службы, которые на разных уровнях готовы помочь человеку. А знаете ли вы, что существует детский телефон доверия? О том, зачем он нужен и как получить помощь:</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b/>
          <w:bCs/>
          <w:color w:val="2B2622"/>
          <w:sz w:val="36"/>
          <w:szCs w:val="36"/>
          <w:shd w:val="clear" w:color="auto" w:fill="FFFFFF"/>
          <w:lang w:eastAsia="ru-RU"/>
        </w:rPr>
        <w:t>Цель</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Итак, какие главные цели преследует детский телефон доверия?</w:t>
      </w:r>
    </w:p>
    <w:p w:rsidR="00586AC1" w:rsidRPr="00586AC1" w:rsidRDefault="00586AC1" w:rsidP="00586AC1">
      <w:pPr>
        <w:numPr>
          <w:ilvl w:val="0"/>
          <w:numId w:val="1"/>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000000"/>
          <w:sz w:val="26"/>
          <w:szCs w:val="26"/>
          <w:shd w:val="clear" w:color="auto" w:fill="FFFFFF"/>
          <w:lang w:eastAsia="ru-RU"/>
        </w:rPr>
        <w:t>Оказание полностью бесплатной и обязательно анонимной консультативной помощи по решению тех или иных вопросов.</w:t>
      </w:r>
    </w:p>
    <w:p w:rsidR="00586AC1" w:rsidRPr="00586AC1" w:rsidRDefault="00586AC1" w:rsidP="00586AC1">
      <w:pPr>
        <w:numPr>
          <w:ilvl w:val="0"/>
          <w:numId w:val="1"/>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000000"/>
          <w:sz w:val="26"/>
          <w:szCs w:val="26"/>
          <w:shd w:val="clear" w:color="auto" w:fill="FFFFFF"/>
          <w:lang w:eastAsia="ru-RU"/>
        </w:rPr>
        <w:t>Оказание своевременной помощи детям, которые находятся в трудной ситуации.</w:t>
      </w:r>
    </w:p>
    <w:p w:rsidR="00586AC1" w:rsidRPr="00586AC1" w:rsidRDefault="00586AC1" w:rsidP="00586AC1">
      <w:pPr>
        <w:numPr>
          <w:ilvl w:val="0"/>
          <w:numId w:val="1"/>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000000"/>
          <w:sz w:val="26"/>
          <w:szCs w:val="26"/>
          <w:shd w:val="clear" w:color="auto" w:fill="FFFFFF"/>
          <w:lang w:eastAsia="ru-RU"/>
        </w:rPr>
        <w:t>Раннее выявление неблагополучных семей, в которых воспитываются дети.</w:t>
      </w:r>
    </w:p>
    <w:p w:rsidR="00586AC1" w:rsidRPr="00586AC1" w:rsidRDefault="00586AC1" w:rsidP="00586AC1">
      <w:pPr>
        <w:numPr>
          <w:ilvl w:val="0"/>
          <w:numId w:val="1"/>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000000"/>
          <w:sz w:val="26"/>
          <w:szCs w:val="26"/>
          <w:shd w:val="clear" w:color="auto" w:fill="FFFFFF"/>
          <w:lang w:eastAsia="ru-RU"/>
        </w:rPr>
        <w:t>Профилактика стрессовых и суицидальных настроений ребят, укрепление семейных отношений.</w:t>
      </w:r>
    </w:p>
    <w:p w:rsidR="00586AC1" w:rsidRPr="00586AC1" w:rsidRDefault="00586AC1" w:rsidP="00586AC1">
      <w:pPr>
        <w:numPr>
          <w:ilvl w:val="0"/>
          <w:numId w:val="1"/>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000000"/>
          <w:sz w:val="26"/>
          <w:szCs w:val="26"/>
          <w:shd w:val="clear" w:color="auto" w:fill="FFFFFF"/>
          <w:lang w:eastAsia="ru-RU"/>
        </w:rPr>
        <w:t>Профилактические меры по поводу жестокого обращения, а также детского и семейного неблагополучия.</w:t>
      </w:r>
    </w:p>
    <w:p w:rsidR="00586AC1" w:rsidRPr="00586AC1" w:rsidRDefault="00586AC1" w:rsidP="00586AC1">
      <w:pPr>
        <w:numPr>
          <w:ilvl w:val="0"/>
          <w:numId w:val="1"/>
        </w:num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000000"/>
          <w:sz w:val="26"/>
          <w:szCs w:val="26"/>
          <w:shd w:val="clear" w:color="auto" w:fill="FFFFFF"/>
          <w:lang w:eastAsia="ru-RU"/>
        </w:rPr>
        <w:t>Консультация родителей по вопросам воспитания.</w:t>
      </w:r>
    </w:p>
    <w:p w:rsidR="00586AC1" w:rsidRPr="00586AC1" w:rsidRDefault="00586AC1" w:rsidP="00586AC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6AC1">
        <w:rPr>
          <w:rFonts w:ascii="Georgia" w:eastAsia="Times New Roman" w:hAnsi="Georgia" w:cs="Times New Roman"/>
          <w:b/>
          <w:bCs/>
          <w:color w:val="2B2622"/>
          <w:sz w:val="36"/>
          <w:szCs w:val="36"/>
          <w:shd w:val="clear" w:color="auto" w:fill="FFFFFF"/>
          <w:lang w:eastAsia="ru-RU"/>
        </w:rPr>
        <w:t>Международная практика</w:t>
      </w:r>
    </w:p>
    <w:p w:rsidR="00586AC1" w:rsidRPr="00586AC1" w:rsidRDefault="00586AC1" w:rsidP="00586AC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6AC1">
        <w:rPr>
          <w:rFonts w:ascii="Georgia" w:eastAsia="Times New Roman" w:hAnsi="Georgia" w:cs="Times New Roman"/>
          <w:color w:val="2B2622"/>
          <w:sz w:val="26"/>
          <w:szCs w:val="26"/>
          <w:shd w:val="clear" w:color="auto" w:fill="FFFFFF"/>
          <w:lang w:eastAsia="ru-RU"/>
        </w:rPr>
        <w:t xml:space="preserve">Каждый год в России 17 мая отмечают Международный день детского телефона доверия. Главная цель данного празднования – привлечь внимание как можно большего количества людей к необходимости решения проблем детей. Ведь часто взрослые не придают значения тому, что у ребенка могут возникать трудные ситуации, аргументируя это тем, что </w:t>
      </w:r>
      <w:r w:rsidRPr="00586AC1">
        <w:rPr>
          <w:rFonts w:ascii="Georgia" w:eastAsia="Times New Roman" w:hAnsi="Georgia" w:cs="Times New Roman"/>
          <w:color w:val="2B2622"/>
          <w:sz w:val="26"/>
          <w:szCs w:val="26"/>
          <w:shd w:val="clear" w:color="auto" w:fill="FFFFFF"/>
          <w:lang w:eastAsia="ru-RU"/>
        </w:rPr>
        <w:lastRenderedPageBreak/>
        <w:t xml:space="preserve">у детей в принципе серьезных проблем не бывает. Однако это совершенно не так, и практика показывает обратное. Стоит отметить, что инициатива создать такой особый праздник принадлежит Child Helpline International (Международному объединению детских телефонов доверия), официально признанному Комитетом по правам ребенка в ООН. </w:t>
      </w:r>
    </w:p>
    <w:p w:rsidR="00586AC1" w:rsidRPr="00586AC1" w:rsidRDefault="00586AC1" w:rsidP="00586AC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6AC1">
        <w:rPr>
          <w:rFonts w:ascii="Georgia" w:eastAsia="Times New Roman" w:hAnsi="Georgia" w:cs="Times New Roman"/>
          <w:b/>
          <w:bCs/>
          <w:color w:val="2B2622"/>
          <w:sz w:val="36"/>
          <w:szCs w:val="36"/>
          <w:shd w:val="clear" w:color="auto" w:fill="FFFFFF"/>
          <w:lang w:eastAsia="ru-RU"/>
        </w:rPr>
        <w:t>Отечественная практика</w:t>
      </w:r>
    </w:p>
    <w:p w:rsidR="00586AC1" w:rsidRPr="00586AC1" w:rsidRDefault="00586AC1" w:rsidP="00586AC1">
      <w:pPr>
        <w:spacing w:before="100" w:beforeAutospacing="1" w:after="100" w:afterAutospacing="1"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Что касается нашей страны, то активно за создание горячей линии для детей взялись в 2007 году, когда при помощи Национального фонда по защите детей от жестокого обращения была организована Российская ассоциация детских телефонов доверия. Сегодня уже активно работает свыше 280 служб телефонного доверия. Ежегодно их специалисты принимают до полумиллиона звонков от детей, подростков, а также их родителей. Уже с 2010 года существует единый детский телефон доверия (номер: 8-800-2000-122), к которому подключены практически все службы (некоторые работают по местным номерам тех регионов, где они функционируют). Как уже упоминалось выше, звонить на этот номер можно как со стационарных, так и с мобильных телефонов совершенно бесплатно.</w:t>
      </w:r>
    </w:p>
    <w:p w:rsidR="00586AC1" w:rsidRPr="00586AC1" w:rsidRDefault="00586AC1" w:rsidP="00586AC1">
      <w:pPr>
        <w:spacing w:before="100" w:beforeAutospacing="1" w:after="100" w:afterAutospacing="1"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что в данное сообщество входят 150 стран мира, в том числе и Россия.</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b/>
          <w:bCs/>
          <w:color w:val="2B2622"/>
          <w:sz w:val="36"/>
          <w:szCs w:val="36"/>
          <w:shd w:val="clear" w:color="auto" w:fill="FFFFFF"/>
          <w:lang w:eastAsia="ru-RU"/>
        </w:rPr>
        <w:t>Немного статистики</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 xml:space="preserve">О том, что детский телефон доверия приносит огромную пользу, говорят и статистические данные. Так, за два года (с 2010-го по 2012-й) на единый номер поступило 1 518 813 звонков, которые распределись по следующим категориям населения: почти 57 процентов – от детей и подростков, более 10 процентов – от родителей и лиц, из заменяющих, около 33 процентов – от иных граждан. Существуют также и совершенно разные проблемы, для решения которых люди обращаются за консультативно-психолгической помощью. Так, самые распространенные их них – те, которые касаются </w:t>
      </w:r>
      <w:hyperlink r:id="rId6" w:history="1">
        <w:r w:rsidRPr="00586AC1">
          <w:rPr>
            <w:rFonts w:ascii="Georgia" w:eastAsia="Times New Roman" w:hAnsi="Georgia" w:cs="Times New Roman"/>
            <w:color w:val="2B2622"/>
            <w:sz w:val="26"/>
            <w:lang w:eastAsia="ru-RU"/>
          </w:rPr>
          <w:t>жестокого обращения с детьми.</w:t>
        </w:r>
      </w:hyperlink>
      <w:r w:rsidRPr="00586AC1">
        <w:rPr>
          <w:rFonts w:ascii="Georgia" w:eastAsia="Times New Roman" w:hAnsi="Georgia" w:cs="Times New Roman"/>
          <w:color w:val="2B2622"/>
          <w:sz w:val="26"/>
          <w:szCs w:val="26"/>
          <w:shd w:val="clear" w:color="auto" w:fill="FFFFFF"/>
          <w:lang w:eastAsia="ru-RU"/>
        </w:rPr>
        <w:t xml:space="preserve"> Наиболее часто дети и взрослые звонят по телефону доверия в случаях:</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жестокого обращения с ребенком в семье (12830 звонков) и вне семьи (5254 обращения);</w:t>
      </w:r>
    </w:p>
    <w:p w:rsidR="00586AC1" w:rsidRPr="00586AC1" w:rsidRDefault="00586AC1" w:rsidP="00586AC1">
      <w:pPr>
        <w:spacing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жестокого обращения с ребенком в кругу сверстников (более 13 тысяч звонков);</w:t>
      </w:r>
    </w:p>
    <w:p w:rsidR="00586AC1" w:rsidRPr="00586AC1" w:rsidRDefault="00586AC1" w:rsidP="00586AC1">
      <w:pPr>
        <w:spacing w:before="109" w:after="109" w:line="240" w:lineRule="auto"/>
        <w:jc w:val="center"/>
        <w:rPr>
          <w:rFonts w:ascii="Times New Roman" w:eastAsia="Times New Roman" w:hAnsi="Times New Roman" w:cs="Times New Roman"/>
          <w:sz w:val="24"/>
          <w:szCs w:val="24"/>
          <w:lang w:eastAsia="ru-RU"/>
        </w:rPr>
      </w:pPr>
      <w:r w:rsidRPr="00586AC1">
        <w:rPr>
          <w:rFonts w:ascii="Georgia" w:eastAsia="Times New Roman" w:hAnsi="Georgia" w:cs="Times New Roman"/>
          <w:b/>
          <w:bCs/>
          <w:color w:val="2B2622"/>
          <w:sz w:val="36"/>
          <w:szCs w:val="36"/>
          <w:lang w:eastAsia="ru-RU"/>
        </w:rPr>
        <w:t>Инструкция для родителей обучающихся</w:t>
      </w:r>
    </w:p>
    <w:p w:rsidR="00586AC1" w:rsidRPr="00586AC1" w:rsidRDefault="00586AC1" w:rsidP="00586AC1">
      <w:pPr>
        <w:numPr>
          <w:ilvl w:val="0"/>
          <w:numId w:val="2"/>
        </w:numPr>
        <w:spacing w:before="109" w:after="109"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lang w:eastAsia="ru-RU"/>
        </w:rPr>
        <w:t>Единый телефон доверия для детей,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 находящихся в трудной жизненной ситуации.</w:t>
      </w:r>
    </w:p>
    <w:p w:rsidR="00586AC1" w:rsidRPr="00586AC1" w:rsidRDefault="00586AC1" w:rsidP="00586AC1">
      <w:pPr>
        <w:numPr>
          <w:ilvl w:val="0"/>
          <w:numId w:val="2"/>
        </w:numPr>
        <w:spacing w:before="109" w:after="109"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lang w:eastAsia="ru-RU"/>
        </w:rPr>
        <w:lastRenderedPageBreak/>
        <w:t>Единый телефон доверия для детей, подростков и их родителей оказывает консультативно психологическую помощь детям и родителям с целью укрепления семьи, профилактики семейного неблагополучия, стрессовых и суицидальных настроений детей и подростков, защиты прав детей. Кроме этого телефон способствует получению психологической помощи детям и взрослым, проживающим в отдаленной сельской местности, где в силу объективных и субъективных обстоятельств затруднено обращение в стационарные службы. Сотрудники службы телефона доверия окажут эмоциональную поддержку и помощь родителям в нахождении способов психологической помощи детям, пережившим травмирующее событие, и в восстановлении повседневной жизни семьи и образовательного процесса.</w:t>
      </w:r>
    </w:p>
    <w:p w:rsidR="00586AC1" w:rsidRPr="00586AC1" w:rsidRDefault="00586AC1" w:rsidP="00586AC1">
      <w:pPr>
        <w:numPr>
          <w:ilvl w:val="0"/>
          <w:numId w:val="2"/>
        </w:numPr>
        <w:spacing w:before="109" w:after="109"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lang w:eastAsia="ru-RU"/>
        </w:rPr>
        <w:t>Телефон работает на всей территории Российской Федерации, днем и ночью, 24 часа в сутки. Звонок может быть осуществлен с любого телефона и является бесплатным. При этом звонящий имеет право не называть свое имя, а содержание беседы останется абсолютно конфиденциально.</w:t>
      </w:r>
    </w:p>
    <w:p w:rsidR="00586AC1" w:rsidRPr="00586AC1" w:rsidRDefault="00586AC1" w:rsidP="00586AC1">
      <w:pPr>
        <w:numPr>
          <w:ilvl w:val="0"/>
          <w:numId w:val="2"/>
        </w:numPr>
        <w:spacing w:before="109" w:after="109" w:line="240" w:lineRule="auto"/>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lang w:eastAsia="ru-RU"/>
        </w:rPr>
        <w:t>После набора номера происходит определение региона, из которого звонят, потом звонок переадресуется в телефонную службу психологической помощи семьи и детям этого региона. Если телефонная линия занята, то звонок еще раз переадресуется во вторую службу этого же региона и т.д., до тех пор, пока не ответит психолог. В разговоре с абонентом психолог всегда исходит из того, что человек имеет право быть таким, какой он есть. Специалисты единого телефона доверия никогда и никого не осуждают, не критикуют и не учат жизни.</w:t>
      </w:r>
    </w:p>
    <w:p w:rsidR="00586AC1" w:rsidRPr="00586AC1" w:rsidRDefault="00586AC1" w:rsidP="00586AC1">
      <w:pPr>
        <w:numPr>
          <w:ilvl w:val="0"/>
          <w:numId w:val="2"/>
        </w:numPr>
        <w:spacing w:line="240" w:lineRule="auto"/>
        <w:ind w:left="1440"/>
        <w:rPr>
          <w:rFonts w:ascii="Times New Roman" w:eastAsia="Times New Roman" w:hAnsi="Times New Roman" w:cs="Times New Roman"/>
          <w:sz w:val="24"/>
          <w:szCs w:val="24"/>
          <w:lang w:eastAsia="ru-RU"/>
        </w:rPr>
      </w:pPr>
      <w:r w:rsidRPr="00586AC1">
        <w:rPr>
          <w:rFonts w:ascii="Georgia" w:eastAsia="Times New Roman" w:hAnsi="Georgia" w:cs="Times New Roman"/>
          <w:color w:val="2B2622"/>
          <w:sz w:val="26"/>
          <w:szCs w:val="26"/>
          <w:shd w:val="clear" w:color="auto" w:fill="FFFFFF"/>
          <w:lang w:eastAsia="ru-RU"/>
        </w:rPr>
        <w:t>сексуального насилия в отношении детей (примерно 2000 звонков).</w:t>
      </w:r>
    </w:p>
    <w:p w:rsidR="00075B72" w:rsidRDefault="00075B72"/>
    <w:sectPr w:rsidR="00075B72" w:rsidSect="00075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5D6"/>
    <w:multiLevelType w:val="multilevel"/>
    <w:tmpl w:val="97D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1637D"/>
    <w:multiLevelType w:val="multilevel"/>
    <w:tmpl w:val="F762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DA244F"/>
    <w:multiLevelType w:val="multilevel"/>
    <w:tmpl w:val="47E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6AC1"/>
    <w:rsid w:val="00075B72"/>
    <w:rsid w:val="001F2B85"/>
    <w:rsid w:val="00235F8E"/>
    <w:rsid w:val="0058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72"/>
  </w:style>
  <w:style w:type="paragraph" w:styleId="2">
    <w:name w:val="heading 2"/>
    <w:basedOn w:val="a"/>
    <w:link w:val="20"/>
    <w:uiPriority w:val="9"/>
    <w:qFormat/>
    <w:rsid w:val="00586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A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86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6AC1"/>
    <w:rPr>
      <w:color w:val="0000FF"/>
      <w:u w:val="single"/>
    </w:rPr>
  </w:style>
  <w:style w:type="paragraph" w:customStyle="1" w:styleId="c6">
    <w:name w:val="c6"/>
    <w:basedOn w:val="a"/>
    <w:rsid w:val="00586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793726">
      <w:bodyDiv w:val="1"/>
      <w:marLeft w:val="0"/>
      <w:marRight w:val="0"/>
      <w:marTop w:val="0"/>
      <w:marBottom w:val="0"/>
      <w:divBdr>
        <w:top w:val="none" w:sz="0" w:space="0" w:color="auto"/>
        <w:left w:val="none" w:sz="0" w:space="0" w:color="auto"/>
        <w:bottom w:val="none" w:sz="0" w:space="0" w:color="auto"/>
        <w:right w:val="none" w:sz="0" w:space="0" w:color="auto"/>
      </w:divBdr>
    </w:div>
    <w:div w:id="7017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86343/jestokoe-obraschenie-s-detmi-vidyi-prichinyi-profilaktika" TargetMode="External"/><Relationship Id="rId5" Type="http://schemas.openxmlformats.org/officeDocument/2006/relationships/hyperlink" Target="mailto:helpline@detionlin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Company>@</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cp:lastModifiedBy>
  <cp:revision>2</cp:revision>
  <cp:lastPrinted>2019-04-19T10:12:00Z</cp:lastPrinted>
  <dcterms:created xsi:type="dcterms:W3CDTF">2019-04-20T18:30:00Z</dcterms:created>
  <dcterms:modified xsi:type="dcterms:W3CDTF">2019-04-20T18:30:00Z</dcterms:modified>
</cp:coreProperties>
</file>